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水资源论证审批系统</w:t>
      </w:r>
    </w:p>
    <w:p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（企业使用明白纸）</w:t>
      </w:r>
    </w:p>
    <w:p>
      <w:pPr>
        <w:pStyle w:val="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企业操作流程：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3209925</wp:posOffset>
                </wp:positionH>
                <wp:positionV relativeFrom="paragraph">
                  <wp:posOffset>201930</wp:posOffset>
                </wp:positionV>
                <wp:extent cx="704850" cy="9525"/>
                <wp:effectExtent l="0" t="57150" r="38100" b="85725"/>
                <wp:wrapNone/>
                <wp:docPr id="4" name="直接箭头连接符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9525"/>
                        </a:xfrm>
                        <a:prstGeom prst="straightConnector1">
                          <a:avLst/>
                        </a:prstGeom>
                        <a:ln cmpd="sng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2.75pt;margin-top:15.9pt;height:0.75pt;width:55.5pt;z-index:251663360;mso-width-relative:page;mso-height-relative:page;" filled="f" stroked="t" coordsize="21600,21600" o:gfxdata="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D3Qifk&#10;1QAAAAkBAAAPAAAAAAAAAAEAIAAAACIAAABkcnMvZG93bnJldi54bWxQSwECFAAUAAAACACHTuJA&#10;lm5NuesBAACVAwAADgAAAAAAAAABACAAAAAkAQAAZHJzL2Uyb0RvYy54bWxQSwUGAAAAAAYABgBZ&#10;AQAAgQUAAAAA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201930</wp:posOffset>
                </wp:positionV>
                <wp:extent cx="704850" cy="9525"/>
                <wp:effectExtent l="0" t="57150" r="38100" b="85725"/>
                <wp:wrapNone/>
                <wp:docPr id="5" name="直接箭头连接符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9525"/>
                        </a:xfrm>
                        <a:prstGeom prst="straightConnector1">
                          <a:avLst/>
                        </a:prstGeom>
                        <a:ln cmpd="sng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31.25pt;margin-top:15.9pt;height:0.75pt;width:55.5pt;z-index:251665408;mso-width-relative:page;mso-height-relative:page;" filled="f" stroked="t" coordsize="21600,21600" o:gfxdata="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GEgd&#10;fdYAAAAJAQAADwAAAAAAAAABACAAAAAiAAAAZHJzL2Rvd25yZXYueG1sUEsBAhQAFAAAAAgAh07i&#10;QDlYW1brAQAAlQMAAA4AAAAAAAAAAQAgAAAAJQEAAGRycy9lMm9Eb2MueG1sUEsFBgAAAAAGAAYA&#10;WQEAAIIFAAAAAA==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447675</wp:posOffset>
                </wp:positionH>
                <wp:positionV relativeFrom="paragraph">
                  <wp:posOffset>182880</wp:posOffset>
                </wp:positionV>
                <wp:extent cx="704850" cy="9525"/>
                <wp:effectExtent l="0" t="57150" r="38100" b="85725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9525"/>
                        </a:xfrm>
                        <a:prstGeom prst="straightConnector1">
                          <a:avLst/>
                        </a:prstGeom>
                        <a:ln cmpd="sng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35.25pt;margin-top:14.4pt;height:0.75pt;width:55.5pt;z-index:251659264;mso-width-relative:page;mso-height-relative:page;" filled="f" stroked="t" coordsize="21600,21600" o:gfxdata="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CTQbnA&#10;1QAAAAgBAAAPAAAAAAAAAAEAIAAAACIAAABkcnMvZG93bnJldi54bWxQSwECFAAUAAAACACHTuJA&#10;t9OqtusBAACVAwAADgAAAAAAAAABACAAAAAkAQAAZHJzL2Uyb0RvYy54bWxQSwUGAAAAAAYABgBZ&#10;AQAAgQUAAAAA&#10;">
                <v:fill on="f" focussize="0,0"/>
                <v:stroke weight="0.5pt" color="#000000 [3213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sz w:val="28"/>
          <w:szCs w:val="28"/>
        </w:rPr>
        <w:t>注册          登录         项目申请          项目进度查询</w:t>
      </w:r>
    </w:p>
    <w:p>
      <w:pPr>
        <w:pStyle w:val="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注册流程（首次访问时，需进行此操作）：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</w:rPr>
        <w:t>在浏览器的地址栏中录入水资源论证审批系统的访问网址，弹出登陆界面，在登陆界面点击注册按钮，弹出注册界面根据提示信息注册即可。</w:t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5274310" cy="25812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sz w:val="28"/>
          <w:szCs w:val="28"/>
        </w:rPr>
      </w:pPr>
      <w:r>
        <w:drawing>
          <wp:inline distT="0" distB="0" distL="0" distR="0">
            <wp:extent cx="5274310" cy="2581275"/>
            <wp:effectExtent l="0" t="0" r="254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登录操作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</w:rPr>
        <w:t>注册成功后，在登录界面，录上用户名（即注册时的业主名称）、密码、验证码点击登陆即可。</w:t>
      </w:r>
    </w:p>
    <w:p>
      <w:pPr>
        <w:pStyle w:val="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项目申请操作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点击首页的‘项目申请’按钮或者顶部项目管理的‘项目申请’，进入项目申请‘建设项目水资源论证报告书基本情况表（一）’的维护界面，根据表格中的相关内容进行维护即可。维护完成之后，点击下一步即可根据表格内容，完善‘建设项目水资源论证报告书基本情况表(二)’，完善后点击申报即可申报成功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274310" cy="2244090"/>
            <wp:effectExtent l="0" t="0" r="254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建设项目水资源论证报告书基本情况表（一）</w:t>
      </w:r>
    </w:p>
    <w:p>
      <w:r>
        <w:drawing>
          <wp:inline distT="0" distB="0" distL="0" distR="0">
            <wp:extent cx="5274310" cy="25812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r>
        <w:drawing>
          <wp:inline distT="0" distB="0" distL="114300" distR="114300">
            <wp:extent cx="5274310" cy="3464560"/>
            <wp:effectExtent l="0" t="0" r="2540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4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Cs w:val="21"/>
        </w:rPr>
      </w:pPr>
      <w:r>
        <w:rPr>
          <w:rFonts w:hint="eastAsia"/>
          <w:szCs w:val="21"/>
        </w:rPr>
        <w:t>建设项目水资源论证报告书基本情况表（</w:t>
      </w:r>
      <w:r>
        <w:rPr>
          <w:rFonts w:hint="eastAsia"/>
          <w:szCs w:val="21"/>
          <w:lang w:eastAsia="zh-CN"/>
        </w:rPr>
        <w:t>二</w:t>
      </w:r>
      <w:r>
        <w:rPr>
          <w:rFonts w:hint="eastAsia"/>
          <w:szCs w:val="21"/>
        </w:rPr>
        <w:t>）</w:t>
      </w:r>
    </w:p>
    <w:p>
      <w:pPr>
        <w:pStyle w:val="6"/>
        <w:numPr>
          <w:ilvl w:val="0"/>
          <w:numId w:val="1"/>
        </w:numPr>
        <w:ind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项目</w:t>
      </w:r>
      <w:r>
        <w:rPr>
          <w:rFonts w:hint="eastAsia"/>
          <w:sz w:val="28"/>
          <w:szCs w:val="28"/>
          <w:lang w:eastAsia="zh-CN"/>
        </w:rPr>
        <w:t>进度查询</w:t>
      </w:r>
    </w:p>
    <w:p>
      <w:pPr>
        <w:pStyle w:val="6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right="0" w:rightChars="0" w:firstLine="560" w:firstLineChars="200"/>
        <w:jc w:val="both"/>
        <w:textAlignment w:val="auto"/>
        <w:outlineLvl w:val="9"/>
        <w:rPr>
          <w:sz w:val="28"/>
          <w:szCs w:val="28"/>
        </w:rPr>
      </w:pPr>
      <w:r>
        <w:rPr>
          <w:rFonts w:hint="eastAsia"/>
          <w:sz w:val="28"/>
          <w:szCs w:val="28"/>
        </w:rPr>
        <w:t>点击首页的‘项目</w:t>
      </w:r>
      <w:r>
        <w:rPr>
          <w:rFonts w:hint="eastAsia"/>
          <w:sz w:val="28"/>
          <w:szCs w:val="28"/>
          <w:lang w:eastAsia="zh-CN"/>
        </w:rPr>
        <w:t>进度查询</w:t>
      </w:r>
      <w:r>
        <w:rPr>
          <w:rFonts w:hint="eastAsia"/>
          <w:sz w:val="28"/>
          <w:szCs w:val="28"/>
        </w:rPr>
        <w:t>’按钮或者顶部项目管理的‘项目</w:t>
      </w:r>
      <w:r>
        <w:rPr>
          <w:rFonts w:hint="eastAsia"/>
          <w:sz w:val="28"/>
          <w:szCs w:val="28"/>
          <w:lang w:eastAsia="zh-CN"/>
        </w:rPr>
        <w:t>进度查询</w:t>
      </w:r>
      <w:r>
        <w:rPr>
          <w:rFonts w:hint="eastAsia"/>
          <w:sz w:val="28"/>
          <w:szCs w:val="28"/>
        </w:rPr>
        <w:t>’，进入项目</w:t>
      </w:r>
      <w:r>
        <w:rPr>
          <w:rFonts w:hint="eastAsia"/>
          <w:sz w:val="28"/>
          <w:szCs w:val="28"/>
          <w:lang w:eastAsia="zh-CN"/>
        </w:rPr>
        <w:t>进度查询页面。点击项目状态栏下的按钮如：</w:t>
      </w:r>
      <w:r>
        <w:drawing>
          <wp:inline distT="0" distB="0" distL="114300" distR="114300">
            <wp:extent cx="514350" cy="171450"/>
            <wp:effectExtent l="0" t="0" r="0" b="0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eastAsia="zh-CN"/>
        </w:rPr>
        <w:t>或点击</w:t>
      </w:r>
      <w:r>
        <w:drawing>
          <wp:inline distT="0" distB="0" distL="114300" distR="114300">
            <wp:extent cx="762000" cy="228600"/>
            <wp:effectExtent l="0" t="0" r="0" b="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eastAsia="zh-CN"/>
        </w:rPr>
        <w:t>按钮查看当前项目进度。</w:t>
      </w:r>
    </w:p>
    <w:p>
      <w:pPr>
        <w:pStyle w:val="6"/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9865" cy="2455545"/>
            <wp:effectExtent l="0" t="0" r="6985" b="190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4555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6"/>
        <w:numPr>
          <w:ilvl w:val="0"/>
          <w:numId w:val="0"/>
        </w:numPr>
        <w:ind w:leftChars="0"/>
      </w:pPr>
    </w:p>
    <w:p>
      <w:pPr>
        <w:jc w:val="both"/>
      </w:pPr>
      <w:r>
        <w:drawing>
          <wp:inline distT="0" distB="0" distL="114300" distR="114300">
            <wp:extent cx="5263515" cy="2562225"/>
            <wp:effectExtent l="0" t="0" r="13335" b="952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szCs w:val="21"/>
          <w:lang w:eastAsia="zh-CN"/>
        </w:rPr>
      </w:pPr>
      <w:r>
        <w:rPr>
          <w:rFonts w:hint="eastAsia"/>
          <w:szCs w:val="21"/>
          <w:lang w:eastAsia="zh-CN"/>
        </w:rPr>
        <w:t>项目进度查看</w:t>
      </w:r>
    </w:p>
    <w:p/>
    <w:p/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s0lY7tAAAAAFAQAADwAAAAAAAAAB&#10;ACAAAAAiAAAAZHJzL2Rvd25yZXYueG1sUEsBAhQAFAAAAAgAh07iQJJDBpDDAgAA2AUAAA4AAAAA&#10;AAAAAQAgAAAAHwEAAGRycy9lMm9Eb2MueG1sUEsFBgAAAAAGAAYAWQEAAFQG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DA68AC"/>
    <w:multiLevelType w:val="multilevel"/>
    <w:tmpl w:val="33DA68A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F4B"/>
    <w:rsid w:val="00031D2C"/>
    <w:rsid w:val="000B58C8"/>
    <w:rsid w:val="002324EA"/>
    <w:rsid w:val="00296CCE"/>
    <w:rsid w:val="002D1D17"/>
    <w:rsid w:val="003153DD"/>
    <w:rsid w:val="005C6697"/>
    <w:rsid w:val="006D1E74"/>
    <w:rsid w:val="007B5615"/>
    <w:rsid w:val="008C49D0"/>
    <w:rsid w:val="009E2095"/>
    <w:rsid w:val="00BA3F4B"/>
    <w:rsid w:val="00C56B6B"/>
    <w:rsid w:val="00CA24E4"/>
    <w:rsid w:val="00CE2423"/>
    <w:rsid w:val="00D03F48"/>
    <w:rsid w:val="00E964B0"/>
    <w:rsid w:val="00FF5DE0"/>
    <w:rsid w:val="06146CDE"/>
    <w:rsid w:val="17C60FD3"/>
    <w:rsid w:val="203B648E"/>
    <w:rsid w:val="37364713"/>
    <w:rsid w:val="3A830666"/>
    <w:rsid w:val="43260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nhideWhenUsed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iTianKong.com</Company>
  <Pages>3</Pages>
  <Words>58</Words>
  <Characters>335</Characters>
  <Lines>2</Lines>
  <Paragraphs>1</Paragraphs>
  <ScaleCrop>false</ScaleCrop>
  <LinksUpToDate>false</LinksUpToDate>
  <CharactersWithSpaces>392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2018-03-19T06:04:00Z</dcterms:created>
  <dc:creator>SkyUser</dc:creator>
  <cp:lastModifiedBy>HY</cp:lastModifiedBy>
  <dcterms:modified xsi:type="dcterms:W3CDTF">2018-03-19T09:39:10Z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